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42CA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PROCEDIMENTO OPERACIONAL PADRÃO (POP)</w:t>
      </w:r>
    </w:p>
    <w:p w14:paraId="4C45145A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Empresa: JOG Engenharia de Andaimes</w:t>
      </w:r>
    </w:p>
    <w:p w14:paraId="112A99CA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Título: Descida Controlada de Materiais com Corda</w:t>
      </w:r>
    </w:p>
    <w:p w14:paraId="2A5A8CBC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Código: POP-JOG-SST-018</w:t>
      </w:r>
    </w:p>
    <w:p w14:paraId="6ED5E488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Revisão: 00</w:t>
      </w:r>
    </w:p>
    <w:p w14:paraId="1EAD2640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Data de emissão: 05/02/2026</w:t>
      </w:r>
    </w:p>
    <w:p w14:paraId="73A12E01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Elaboração: SST - </w:t>
      </w:r>
      <w:proofErr w:type="spellStart"/>
      <w:r w:rsidRPr="009D2600">
        <w:rPr>
          <w:rFonts w:ascii="Montserrat Medium" w:hAnsi="Montserrat Medium"/>
          <w:color w:val="000000" w:themeColor="text1"/>
          <w:sz w:val="24"/>
          <w:szCs w:val="24"/>
        </w:rPr>
        <w:t>Rosembergue</w:t>
      </w:r>
      <w:proofErr w:type="spellEnd"/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Salino</w:t>
      </w:r>
    </w:p>
    <w:p w14:paraId="096EC484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Aprovação: Responsável Técnico / Engenharia</w:t>
      </w:r>
    </w:p>
    <w:p w14:paraId="7975C202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Aplicação: Todas as obras e contratos JOG</w:t>
      </w:r>
    </w:p>
    <w:p w14:paraId="696428BD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35A0C090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CONTROLE DE REVISÕES</w:t>
      </w:r>
    </w:p>
    <w:p w14:paraId="73081546" w14:textId="11FAE732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Revisão: 00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br/>
        <w:t>Data: 05/02/2026</w:t>
      </w:r>
    </w:p>
    <w:p w14:paraId="18250AC7" w14:textId="68C240CA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Descrição da alteração: Emissão inicial do procedimento</w:t>
      </w:r>
    </w:p>
    <w:p w14:paraId="601B40F1" w14:textId="4F3A1049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Responsável: </w:t>
      </w:r>
      <w:proofErr w:type="spellStart"/>
      <w:r w:rsidRPr="009D2600">
        <w:rPr>
          <w:rFonts w:ascii="Montserrat Medium" w:hAnsi="Montserrat Medium"/>
          <w:color w:val="000000" w:themeColor="text1"/>
          <w:sz w:val="24"/>
          <w:szCs w:val="24"/>
        </w:rPr>
        <w:t>Rosembergue</w:t>
      </w:r>
      <w:proofErr w:type="spellEnd"/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Salino</w:t>
      </w:r>
    </w:p>
    <w:p w14:paraId="454F2E94" w14:textId="018FA6F3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br/>
        <w:t>1. OBJETIVO E APLICABILIDADE</w:t>
      </w:r>
    </w:p>
    <w:p w14:paraId="4F5F2E61" w14:textId="46E2849C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Estabelecer critérios técnicos, operacionais e de segurança para a descida controlada de materiais e componentes de andaimes (treliças, vigas, tubos, plataformas e similares) por meio de cordas, durante atividades de montagem e desmontagem.</w:t>
      </w:r>
    </w:p>
    <w:p w14:paraId="71E36BD9" w14:textId="31681384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Este procedimento aplica-se a todas as frentes de trabalho da JOG Engenharia de Andaimes, sempre que a movimentação vertical de cargas não puder ser realizada por equipamentos mecanizados ou quando houver inviabilidade técnica devidamente justificada.</w:t>
      </w:r>
    </w:p>
    <w:p w14:paraId="61B5ACAB" w14:textId="1C281FBB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É vedada a execução da atividade sem planejamento formal, análise de risco, supervisão técnica e atendimento integral aos requisitos deste POP.</w:t>
      </w:r>
    </w:p>
    <w:p w14:paraId="614253FD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46C13B1A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11AE0E2A" w14:textId="2A03BEB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lastRenderedPageBreak/>
        <w:t>REFERÊNCIAS NORMATIVAS</w:t>
      </w:r>
    </w:p>
    <w:p w14:paraId="48C9FB03" w14:textId="735FFD8D" w:rsidR="00F0309D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NR-18 – Segurança na Indústria da Construção</w:t>
      </w:r>
    </w:p>
    <w:p w14:paraId="1962E3B6" w14:textId="448EFF43" w:rsidR="00F0309D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NR-35 – Trabalho em Altura</w:t>
      </w:r>
    </w:p>
    <w:p w14:paraId="01C66AE7" w14:textId="33FCBCCC" w:rsidR="00F0309D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NBR 6494 – Segurança em Andaimes</w:t>
      </w:r>
    </w:p>
    <w:p w14:paraId="3FB941CE" w14:textId="27F9A989" w:rsidR="0099528C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NBR 15595 – Sistemas de acesso por corda</w:t>
      </w:r>
    </w:p>
    <w:p w14:paraId="07F26EAF" w14:textId="77777777" w:rsidR="00F0309D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PGR, APR e diretrizes internas JOG</w:t>
      </w:r>
    </w:p>
    <w:p w14:paraId="7A8CDFAD" w14:textId="7E33537C" w:rsidR="00F0309D" w:rsidRPr="009D2600" w:rsidRDefault="00F0309D" w:rsidP="00F0309D">
      <w:pPr>
        <w:pStyle w:val="PargrafodaLista"/>
        <w:numPr>
          <w:ilvl w:val="0"/>
          <w:numId w:val="1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Demais legislações aplicáveis</w:t>
      </w:r>
    </w:p>
    <w:p w14:paraId="0D68F331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096DE138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2. REQUISITOS TÉCNICOS E RESPONSABILIDADES</w:t>
      </w:r>
    </w:p>
    <w:p w14:paraId="5751CEDD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2.1 Requisitos obrigatórios</w:t>
      </w:r>
    </w:p>
    <w:p w14:paraId="779F9999" w14:textId="519B8BDF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Procedimento formal aprovado e divulgado à equipe;</w:t>
      </w:r>
    </w:p>
    <w:p w14:paraId="40D47599" w14:textId="76B412F6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Projeto técnico e ART vigente, quando aplicável;</w:t>
      </w:r>
    </w:p>
    <w:p w14:paraId="31B04187" w14:textId="767D94FD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Análise Preliminar de Risco (APR) específica da atividade;</w:t>
      </w:r>
    </w:p>
    <w:p w14:paraId="51CEB4CE" w14:textId="3565E914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Trabalhadores capacitados, treinados e autorizados;</w:t>
      </w:r>
    </w:p>
    <w:p w14:paraId="01FB17BC" w14:textId="480C6645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Sistema de ancoragem estrutural dimensionado e inspecionado;</w:t>
      </w:r>
    </w:p>
    <w:p w14:paraId="18CA330F" w14:textId="361C8396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Utilização exclusiva de equipamentos certificados;</w:t>
      </w:r>
    </w:p>
    <w:p w14:paraId="20157CED" w14:textId="77A13A2A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Isolamento e sinalização da área inferior;</w:t>
      </w:r>
    </w:p>
    <w:p w14:paraId="0F8679F3" w14:textId="76BEB41E" w:rsidR="00F0309D" w:rsidRPr="009D2600" w:rsidRDefault="00F0309D" w:rsidP="00F0309D">
      <w:pPr>
        <w:pStyle w:val="PargrafodaLista"/>
        <w:numPr>
          <w:ilvl w:val="0"/>
          <w:numId w:val="2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Proibição de trabalhos simultâneos ou sobrepostos na zona de risco.</w:t>
      </w:r>
    </w:p>
    <w:p w14:paraId="38FB44E1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2.2 Equipamentos mínimos</w:t>
      </w:r>
    </w:p>
    <w:p w14:paraId="1A8E49C7" w14:textId="59BD4705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Cordas industriais (EN 1891 / NBR 15595 ou equivalente);</w:t>
      </w:r>
    </w:p>
    <w:p w14:paraId="5FB10932" w14:textId="24663E12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Polias, mosquetões, conectores e freios/</w:t>
      </w:r>
      <w:proofErr w:type="spellStart"/>
      <w:r w:rsidRPr="009D2600">
        <w:rPr>
          <w:rFonts w:ascii="Montserrat Medium" w:hAnsi="Montserrat Medium"/>
          <w:color w:val="000000" w:themeColor="text1"/>
          <w:sz w:val="24"/>
          <w:szCs w:val="24"/>
        </w:rPr>
        <w:t>descensores</w:t>
      </w:r>
      <w:proofErr w:type="spellEnd"/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certificados;</w:t>
      </w:r>
    </w:p>
    <w:p w14:paraId="25BA9BF5" w14:textId="0C5FF569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Pontos de ancoragem estruturais compatíveis com a carga aplicada;</w:t>
      </w:r>
    </w:p>
    <w:p w14:paraId="02FDC2DA" w14:textId="15C69B72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EPIs: cinto tipo paraquedista, talabarte, capacete com jugular, luvas e calçado de</w:t>
      </w:r>
    </w:p>
    <w:p w14:paraId="5C28C530" w14:textId="77777777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segurança;</w:t>
      </w:r>
    </w:p>
    <w:p w14:paraId="2321B1C9" w14:textId="4890210B" w:rsidR="00F0309D" w:rsidRPr="009D2600" w:rsidRDefault="00F0309D" w:rsidP="00F0309D">
      <w:pPr>
        <w:pStyle w:val="PargrafodaLista"/>
        <w:numPr>
          <w:ilvl w:val="0"/>
          <w:numId w:val="3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Barreiras físicas, fitas e sinalização de isolamento.</w:t>
      </w:r>
    </w:p>
    <w:p w14:paraId="5BF4DA89" w14:textId="4AE927AA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2.3 Responsabilidades - Engenheiro Responsável</w:t>
      </w:r>
    </w:p>
    <w:p w14:paraId="5B70A79D" w14:textId="1AC02C8F" w:rsidR="00F0309D" w:rsidRPr="009D2600" w:rsidRDefault="00F0309D" w:rsidP="00F0309D">
      <w:pPr>
        <w:pStyle w:val="PargrafodaLista"/>
        <w:numPr>
          <w:ilvl w:val="0"/>
          <w:numId w:val="4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Elaborar, revisar e validar o procedimento;</w:t>
      </w:r>
    </w:p>
    <w:p w14:paraId="0BDB16D1" w14:textId="3CB0B14E" w:rsidR="00F0309D" w:rsidRPr="009D2600" w:rsidRDefault="00F0309D" w:rsidP="00F0309D">
      <w:pPr>
        <w:pStyle w:val="PargrafodaLista"/>
        <w:numPr>
          <w:ilvl w:val="0"/>
          <w:numId w:val="4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Emitir ART quando requerido;</w:t>
      </w:r>
    </w:p>
    <w:p w14:paraId="6F070F2A" w14:textId="330BD2F7" w:rsidR="00F0309D" w:rsidRPr="009D2600" w:rsidRDefault="00F0309D" w:rsidP="00F0309D">
      <w:pPr>
        <w:pStyle w:val="PargrafodaLista"/>
        <w:numPr>
          <w:ilvl w:val="0"/>
          <w:numId w:val="4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Garantir conformidade técnica da atividade.</w:t>
      </w:r>
    </w:p>
    <w:p w14:paraId="7CDDA3C8" w14:textId="17742269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lastRenderedPageBreak/>
        <w:t>SUPERVISOR/TÉCNICO DE SEGURANÇA</w:t>
      </w:r>
    </w:p>
    <w:p w14:paraId="5DE134A7" w14:textId="33949AEA" w:rsidR="00F0309D" w:rsidRPr="009D2600" w:rsidRDefault="00F0309D" w:rsidP="00F0309D">
      <w:pPr>
        <w:pStyle w:val="PargrafodaLista"/>
        <w:numPr>
          <w:ilvl w:val="0"/>
          <w:numId w:val="5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Conferir APR e liberar a atividade;</w:t>
      </w:r>
    </w:p>
    <w:p w14:paraId="23ADD465" w14:textId="2CE9A2CA" w:rsidR="00F0309D" w:rsidRPr="009D2600" w:rsidRDefault="00F0309D" w:rsidP="00F0309D">
      <w:pPr>
        <w:pStyle w:val="PargrafodaLista"/>
        <w:numPr>
          <w:ilvl w:val="0"/>
          <w:numId w:val="5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Inspecionar ancoragens e equipamentos;</w:t>
      </w:r>
    </w:p>
    <w:p w14:paraId="6BD4E665" w14:textId="77777777" w:rsidR="00F0309D" w:rsidRPr="009D2600" w:rsidRDefault="00F0309D" w:rsidP="00F0309D">
      <w:pPr>
        <w:pStyle w:val="PargrafodaLista"/>
        <w:numPr>
          <w:ilvl w:val="0"/>
          <w:numId w:val="5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Acompanhar a execução e interromper em caso de risco.</w:t>
      </w:r>
    </w:p>
    <w:p w14:paraId="091BDC32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1CA581C4" w14:textId="0F65013D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EQUIPE OPERACIONAL</w:t>
      </w:r>
    </w:p>
    <w:p w14:paraId="14700D21" w14:textId="35CD57EA" w:rsidR="00F0309D" w:rsidRPr="009D2600" w:rsidRDefault="00F0309D" w:rsidP="00F0309D">
      <w:pPr>
        <w:pStyle w:val="PargrafodaLista"/>
        <w:numPr>
          <w:ilvl w:val="0"/>
          <w:numId w:val="6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Cumprir integralmente este POP;</w:t>
      </w:r>
    </w:p>
    <w:p w14:paraId="29B4650F" w14:textId="55618E8F" w:rsidR="00F0309D" w:rsidRPr="009D2600" w:rsidRDefault="00F0309D" w:rsidP="00F0309D">
      <w:pPr>
        <w:pStyle w:val="PargrafodaLista"/>
        <w:numPr>
          <w:ilvl w:val="0"/>
          <w:numId w:val="6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Utilizar corretamente os EPIs;</w:t>
      </w:r>
    </w:p>
    <w:p w14:paraId="0895C186" w14:textId="110FC39B" w:rsidR="00F0309D" w:rsidRPr="009D2600" w:rsidRDefault="00F0309D" w:rsidP="00F0309D">
      <w:pPr>
        <w:pStyle w:val="PargrafodaLista"/>
        <w:numPr>
          <w:ilvl w:val="0"/>
          <w:numId w:val="6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Executar apenas tarefas para as quais esteja capacitada;</w:t>
      </w:r>
    </w:p>
    <w:p w14:paraId="742DF9AF" w14:textId="53C84D27" w:rsidR="00F0309D" w:rsidRPr="009D2600" w:rsidRDefault="00F0309D" w:rsidP="00F0309D">
      <w:pPr>
        <w:pStyle w:val="PargrafodaLista"/>
        <w:numPr>
          <w:ilvl w:val="0"/>
          <w:numId w:val="6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Comunicar imediatamente qualquer desvio ou condição insegura.</w:t>
      </w:r>
    </w:p>
    <w:p w14:paraId="488A500F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</w:p>
    <w:p w14:paraId="22D09DC5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3. EXECUÇÃO DA ATIVIDADE</w:t>
      </w:r>
    </w:p>
    <w:p w14:paraId="38415753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3.1 Planejamento</w:t>
      </w:r>
    </w:p>
    <w:p w14:paraId="3DBFCCF1" w14:textId="018572D7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Realizar APR com toda a equipe envolvida;</w:t>
      </w:r>
    </w:p>
    <w:p w14:paraId="0225FF77" w14:textId="0B075F4D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Definir responsáveis e forma de comunicação;</w:t>
      </w:r>
    </w:p>
    <w:p w14:paraId="06C61768" w14:textId="29F991A0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Inspecionar cordas, conectores, polias e ancoragens;</w:t>
      </w:r>
    </w:p>
    <w:p w14:paraId="787C9379" w14:textId="40205607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Delimitar, isolar e sinalizar a área inferior;</w:t>
      </w:r>
    </w:p>
    <w:p w14:paraId="5E327D9C" w14:textId="766237DB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Confirmar ausência de trabalhos sobrepostos.</w:t>
      </w:r>
    </w:p>
    <w:p w14:paraId="5209B38B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3.2 Operação</w:t>
      </w:r>
    </w:p>
    <w:p w14:paraId="5939CE96" w14:textId="3014B670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Fixar o sistema de descida em ponto estrutural resistente;</w:t>
      </w:r>
    </w:p>
    <w:p w14:paraId="19B72A55" w14:textId="2C1F4625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Conectar o material ao sistema por meio de dispositivo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adequado;</w:t>
      </w:r>
    </w:p>
    <w:p w14:paraId="22DFD08E" w14:textId="6989923E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Executar a descida de forma controlada utilizando freio/</w:t>
      </w:r>
      <w:proofErr w:type="spellStart"/>
      <w:r w:rsidRPr="009D2600">
        <w:rPr>
          <w:rFonts w:ascii="Montserrat Medium" w:hAnsi="Montserrat Medium"/>
          <w:color w:val="000000" w:themeColor="text1"/>
          <w:sz w:val="24"/>
          <w:szCs w:val="24"/>
        </w:rPr>
        <w:t>descensor</w:t>
      </w:r>
      <w:proofErr w:type="spellEnd"/>
      <w:r w:rsidRPr="009D2600">
        <w:rPr>
          <w:rFonts w:ascii="Montserrat Medium" w:hAnsi="Montserrat Medium"/>
          <w:color w:val="000000" w:themeColor="text1"/>
          <w:sz w:val="24"/>
          <w:szCs w:val="24"/>
        </w:rPr>
        <w:t>;</w:t>
      </w:r>
    </w:p>
    <w:p w14:paraId="4FE27742" w14:textId="1E3A4E97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Manter comunicação contínua entre os trabalhadores dos níveis superior e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inferior;</w:t>
      </w:r>
    </w:p>
    <w:p w14:paraId="3E061118" w14:textId="0852D7A5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Apoiar o material em área segura e previamente definida;</w:t>
      </w:r>
    </w:p>
    <w:p w14:paraId="09CA91B3" w14:textId="5261382A" w:rsidR="00F0309D" w:rsidRPr="009D2600" w:rsidRDefault="00F0309D" w:rsidP="009D2600">
      <w:pPr>
        <w:pStyle w:val="PargrafodaLista"/>
        <w:numPr>
          <w:ilvl w:val="0"/>
          <w:numId w:val="7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Verificar a integridade do material antes de prosseguir.</w:t>
      </w:r>
    </w:p>
    <w:p w14:paraId="3B443A8C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3.3 Regras de Segurança</w:t>
      </w:r>
    </w:p>
    <w:p w14:paraId="4386E161" w14:textId="201D2D0C" w:rsidR="00F0309D" w:rsidRPr="009D2600" w:rsidRDefault="00F0309D" w:rsidP="009D2600">
      <w:pPr>
        <w:pStyle w:val="PargrafodaLista"/>
        <w:numPr>
          <w:ilvl w:val="0"/>
          <w:numId w:val="8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Proibido uso de cordas improvisadas, danificadas ou fora de especificação;</w:t>
      </w:r>
    </w:p>
    <w:p w14:paraId="28811BE2" w14:textId="6D26DBFC" w:rsidR="00F0309D" w:rsidRPr="009D2600" w:rsidRDefault="00F0309D" w:rsidP="009D2600">
      <w:pPr>
        <w:pStyle w:val="PargrafodaLista"/>
        <w:numPr>
          <w:ilvl w:val="0"/>
          <w:numId w:val="8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lastRenderedPageBreak/>
        <w:t>Proibidos nós não padronizados ou adaptações não certificadas;</w:t>
      </w:r>
    </w:p>
    <w:p w14:paraId="7C17782D" w14:textId="4D13C90D" w:rsidR="00F0309D" w:rsidRPr="009D2600" w:rsidRDefault="00F0309D" w:rsidP="009D2600">
      <w:pPr>
        <w:pStyle w:val="PargrafodaLista"/>
        <w:numPr>
          <w:ilvl w:val="0"/>
          <w:numId w:val="8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Manter a área inferior livre de circulação;</w:t>
      </w:r>
    </w:p>
    <w:p w14:paraId="298CF0B6" w14:textId="241D73C6" w:rsidR="00F0309D" w:rsidRPr="009D2600" w:rsidRDefault="00F0309D" w:rsidP="009D2600">
      <w:pPr>
        <w:pStyle w:val="PargrafodaLista"/>
        <w:numPr>
          <w:ilvl w:val="0"/>
          <w:numId w:val="8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Suspender a atividade em caso de chuva, ventos fortes, baixa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visibilidade ou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qualquer condição adversa;</w:t>
      </w:r>
    </w:p>
    <w:p w14:paraId="1EFB4E3C" w14:textId="2B4202B4" w:rsidR="00F0309D" w:rsidRPr="009D2600" w:rsidRDefault="00F0309D" w:rsidP="009D2600">
      <w:pPr>
        <w:pStyle w:val="PargrafodaLista"/>
        <w:numPr>
          <w:ilvl w:val="0"/>
          <w:numId w:val="8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Interromper imediatamente diante de qualquer situação de risco.</w:t>
      </w:r>
    </w:p>
    <w:p w14:paraId="29F51EA7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3.4 Registros obrigatórios</w:t>
      </w:r>
    </w:p>
    <w:p w14:paraId="3BA5B1C1" w14:textId="13B68C67" w:rsidR="00F0309D" w:rsidRPr="009D2600" w:rsidRDefault="00F0309D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APR assinada pela equipe;</w:t>
      </w:r>
    </w:p>
    <w:p w14:paraId="5EA0FEB8" w14:textId="5693584F" w:rsidR="00F0309D" w:rsidRPr="009D2600" w:rsidRDefault="00F0309D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ART (quando aplicável);</w:t>
      </w:r>
    </w:p>
    <w:p w14:paraId="6158CF3B" w14:textId="08403808" w:rsidR="00F0309D" w:rsidRPr="009D2600" w:rsidRDefault="00F0309D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  <w:proofErr w:type="spellStart"/>
      <w:r w:rsidRPr="009D2600">
        <w:rPr>
          <w:rFonts w:ascii="Montserrat Medium" w:hAnsi="Montserrat Medium"/>
          <w:color w:val="000000" w:themeColor="text1"/>
          <w:sz w:val="24"/>
          <w:szCs w:val="24"/>
        </w:rPr>
        <w:t>Check-list</w:t>
      </w:r>
      <w:proofErr w:type="spellEnd"/>
      <w:r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de inspeção dos equipamentos;</w:t>
      </w:r>
    </w:p>
    <w:p w14:paraId="2712E3FA" w14:textId="2A638F09" w:rsidR="00F0309D" w:rsidRPr="009D2600" w:rsidRDefault="00F0309D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Registro fotográfico da atividade;</w:t>
      </w:r>
    </w:p>
    <w:p w14:paraId="1AC0A39F" w14:textId="0148375A" w:rsidR="00F0309D" w:rsidRPr="009D2600" w:rsidRDefault="00F0309D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Liberação formal do responsável pela segurança.</w:t>
      </w:r>
    </w:p>
    <w:p w14:paraId="5DBC53C1" w14:textId="77777777" w:rsidR="009D2600" w:rsidRPr="009D2600" w:rsidRDefault="009D2600" w:rsidP="009D2600">
      <w:pPr>
        <w:pStyle w:val="PargrafodaLista"/>
        <w:numPr>
          <w:ilvl w:val="0"/>
          <w:numId w:val="9"/>
        </w:numPr>
        <w:rPr>
          <w:rFonts w:ascii="Montserrat Medium" w:hAnsi="Montserrat Medium"/>
          <w:color w:val="000000" w:themeColor="text1"/>
          <w:sz w:val="24"/>
          <w:szCs w:val="24"/>
        </w:rPr>
      </w:pPr>
    </w:p>
    <w:p w14:paraId="6B51CE45" w14:textId="77777777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DISPOSIÇÕES FINAIS</w:t>
      </w:r>
    </w:p>
    <w:p w14:paraId="3577A62F" w14:textId="3E96A28B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O descumprimento deste procedimento caracteriza desvio de segurança, sujeitando o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responsável às medidas disciplinares previstas nas normas internas da empresa e na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legislação vigente.</w:t>
      </w:r>
    </w:p>
    <w:p w14:paraId="59A47629" w14:textId="2BD89622" w:rsidR="00F0309D" w:rsidRPr="009D2600" w:rsidRDefault="00F0309D" w:rsidP="00F0309D">
      <w:pPr>
        <w:rPr>
          <w:rFonts w:ascii="Montserrat Medium" w:hAnsi="Montserrat Medium"/>
          <w:color w:val="000000" w:themeColor="text1"/>
          <w:sz w:val="24"/>
          <w:szCs w:val="24"/>
        </w:rPr>
      </w:pPr>
      <w:r w:rsidRPr="009D2600">
        <w:rPr>
          <w:rFonts w:ascii="Montserrat Medium" w:hAnsi="Montserrat Medium"/>
          <w:color w:val="000000" w:themeColor="text1"/>
          <w:sz w:val="24"/>
          <w:szCs w:val="24"/>
        </w:rPr>
        <w:t>Este documento deve ser revisado sempre que houver alteração de processo,</w:t>
      </w:r>
      <w:r w:rsidR="009D2600" w:rsidRPr="009D2600">
        <w:rPr>
          <w:rFonts w:ascii="Montserrat Medium" w:hAnsi="Montserrat Medium"/>
          <w:color w:val="000000" w:themeColor="text1"/>
          <w:sz w:val="24"/>
          <w:szCs w:val="24"/>
        </w:rPr>
        <w:t xml:space="preserve"> </w:t>
      </w:r>
      <w:r w:rsidRPr="009D2600">
        <w:rPr>
          <w:rFonts w:ascii="Montserrat Medium" w:hAnsi="Montserrat Medium"/>
          <w:color w:val="000000" w:themeColor="text1"/>
          <w:sz w:val="24"/>
          <w:szCs w:val="24"/>
        </w:rPr>
        <w:t>equipamentos, requisitos legais ou ocorrência de incidente relacionado à atividade.</w:t>
      </w:r>
    </w:p>
    <w:sectPr w:rsidR="00F0309D" w:rsidRPr="009D260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9010F" w14:textId="77777777" w:rsidR="00C63CF3" w:rsidRDefault="00C63CF3" w:rsidP="00F0309D">
      <w:pPr>
        <w:spacing w:after="0" w:line="240" w:lineRule="auto"/>
      </w:pPr>
      <w:r>
        <w:separator/>
      </w:r>
    </w:p>
  </w:endnote>
  <w:endnote w:type="continuationSeparator" w:id="0">
    <w:p w14:paraId="428B8551" w14:textId="77777777" w:rsidR="00C63CF3" w:rsidRDefault="00C63CF3" w:rsidP="00F0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53AD5" w14:textId="77777777" w:rsidR="00C63CF3" w:rsidRDefault="00C63CF3" w:rsidP="00F0309D">
      <w:pPr>
        <w:spacing w:after="0" w:line="240" w:lineRule="auto"/>
      </w:pPr>
      <w:r>
        <w:separator/>
      </w:r>
    </w:p>
  </w:footnote>
  <w:footnote w:type="continuationSeparator" w:id="0">
    <w:p w14:paraId="5573E880" w14:textId="77777777" w:rsidR="00C63CF3" w:rsidRDefault="00C63CF3" w:rsidP="00F0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47AEA" w14:textId="3DBE80FC" w:rsidR="00F0309D" w:rsidRDefault="00000000">
    <w:pPr>
      <w:pStyle w:val="Cabealho"/>
    </w:pPr>
    <w:r>
      <w:rPr>
        <w:noProof/>
      </w:rPr>
      <w:pict w14:anchorId="506725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6926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Marca d'agua e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AA43" w14:textId="200A2330" w:rsidR="00F0309D" w:rsidRDefault="00000000">
    <w:pPr>
      <w:pStyle w:val="Cabealho"/>
    </w:pPr>
    <w:r>
      <w:rPr>
        <w:noProof/>
      </w:rPr>
      <w:pict w14:anchorId="3FF4BB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69267" o:spid="_x0000_s102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Marca d'agua e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94C1" w14:textId="556734EE" w:rsidR="00F0309D" w:rsidRDefault="00000000">
    <w:pPr>
      <w:pStyle w:val="Cabealho"/>
    </w:pPr>
    <w:r>
      <w:rPr>
        <w:noProof/>
      </w:rPr>
      <w:pict w14:anchorId="73667C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6926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Marca d'agua e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1EF0"/>
    <w:multiLevelType w:val="hybridMultilevel"/>
    <w:tmpl w:val="2F5426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97E5E"/>
    <w:multiLevelType w:val="hybridMultilevel"/>
    <w:tmpl w:val="738E9F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57A35"/>
    <w:multiLevelType w:val="hybridMultilevel"/>
    <w:tmpl w:val="49361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C4D73"/>
    <w:multiLevelType w:val="hybridMultilevel"/>
    <w:tmpl w:val="D5FA58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34281"/>
    <w:multiLevelType w:val="hybridMultilevel"/>
    <w:tmpl w:val="2A8A36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F51D3"/>
    <w:multiLevelType w:val="hybridMultilevel"/>
    <w:tmpl w:val="B6AA43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E2ED2"/>
    <w:multiLevelType w:val="hybridMultilevel"/>
    <w:tmpl w:val="E334D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0C1C5E"/>
    <w:multiLevelType w:val="hybridMultilevel"/>
    <w:tmpl w:val="AEA459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470C8"/>
    <w:multiLevelType w:val="hybridMultilevel"/>
    <w:tmpl w:val="ED44CF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83107">
    <w:abstractNumId w:val="1"/>
  </w:num>
  <w:num w:numId="2" w16cid:durableId="1760759301">
    <w:abstractNumId w:val="2"/>
  </w:num>
  <w:num w:numId="3" w16cid:durableId="805778090">
    <w:abstractNumId w:val="8"/>
  </w:num>
  <w:num w:numId="4" w16cid:durableId="1214735731">
    <w:abstractNumId w:val="5"/>
  </w:num>
  <w:num w:numId="5" w16cid:durableId="1544514393">
    <w:abstractNumId w:val="0"/>
  </w:num>
  <w:num w:numId="6" w16cid:durableId="1997151791">
    <w:abstractNumId w:val="4"/>
  </w:num>
  <w:num w:numId="7" w16cid:durableId="1710254466">
    <w:abstractNumId w:val="7"/>
  </w:num>
  <w:num w:numId="8" w16cid:durableId="1967855258">
    <w:abstractNumId w:val="6"/>
  </w:num>
  <w:num w:numId="9" w16cid:durableId="607739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9D"/>
    <w:rsid w:val="000F607C"/>
    <w:rsid w:val="002D4122"/>
    <w:rsid w:val="003C6B99"/>
    <w:rsid w:val="0079242D"/>
    <w:rsid w:val="0099528C"/>
    <w:rsid w:val="009D2600"/>
    <w:rsid w:val="00B426A1"/>
    <w:rsid w:val="00BE7DF2"/>
    <w:rsid w:val="00C63CF3"/>
    <w:rsid w:val="00D445F9"/>
    <w:rsid w:val="00F0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736EA"/>
  <w15:chartTrackingRefBased/>
  <w15:docId w15:val="{5A4999D0-0894-4681-AD7D-136D83EF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03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3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3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03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3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3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3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3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3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3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3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3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0309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309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30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30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30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30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3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03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3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03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3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030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309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0309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3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309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309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030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309D"/>
  </w:style>
  <w:style w:type="paragraph" w:styleId="Rodap">
    <w:name w:val="footer"/>
    <w:basedOn w:val="Normal"/>
    <w:link w:val="RodapChar"/>
    <w:uiPriority w:val="99"/>
    <w:unhideWhenUsed/>
    <w:rsid w:val="00F030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3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3836</Characters>
  <Application>Microsoft Office Word</Application>
  <DocSecurity>0</DocSecurity>
  <Lines>117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Fontoura - JOG Engenharia de Andaimes</dc:creator>
  <cp:keywords/>
  <dc:description/>
  <cp:lastModifiedBy>João Fontoura - JOG Engenharia de Andaimes</cp:lastModifiedBy>
  <cp:revision>2</cp:revision>
  <dcterms:created xsi:type="dcterms:W3CDTF">2026-03-10T15:42:00Z</dcterms:created>
  <dcterms:modified xsi:type="dcterms:W3CDTF">2026-03-10T15:42:00Z</dcterms:modified>
</cp:coreProperties>
</file>